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F83" w:rsidRPr="00184DF5" w:rsidRDefault="005A4D53" w:rsidP="00F53336">
      <w:pPr>
        <w:ind w:left="-567"/>
        <w:jc w:val="center"/>
        <w:rPr>
          <w:rFonts w:ascii="Calibri" w:hAnsi="Calibri"/>
          <w:b/>
          <w:sz w:val="20"/>
          <w:u w:val="single"/>
          <w:lang w:val="en-GB"/>
        </w:rPr>
      </w:pPr>
      <w:r>
        <w:rPr>
          <w:rFonts w:ascii="Calibri" w:hAnsi="Calibri"/>
          <w:noProof/>
          <w:lang w:val="fr-FR" w:eastAsia="fr-FR"/>
        </w:rPr>
        <w:drawing>
          <wp:inline distT="0" distB="0" distL="0" distR="0">
            <wp:extent cx="584200" cy="1441450"/>
            <wp:effectExtent l="1905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441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6144" w:rsidRPr="00184DF5">
        <w:rPr>
          <w:rFonts w:ascii="Calibri" w:hAnsi="Calibri"/>
          <w:noProof/>
        </w:rPr>
        <w:t xml:space="preserve">                   </w:t>
      </w:r>
      <w:r w:rsidR="00096144">
        <w:rPr>
          <w:rFonts w:ascii="Calibri" w:hAnsi="Calibri"/>
          <w:noProof/>
        </w:rPr>
        <w:t xml:space="preserve">  </w:t>
      </w:r>
      <w:r w:rsidR="00096144" w:rsidRPr="00184DF5">
        <w:rPr>
          <w:rFonts w:ascii="Calibri" w:hAnsi="Calibri"/>
          <w:noProof/>
        </w:rPr>
        <w:t xml:space="preserve">   </w:t>
      </w:r>
      <w:r>
        <w:rPr>
          <w:rFonts w:ascii="Calibri" w:hAnsi="Calibri"/>
          <w:noProof/>
          <w:lang w:val="fr-FR" w:eastAsia="fr-FR"/>
        </w:rPr>
        <w:drawing>
          <wp:inline distT="0" distB="0" distL="0" distR="0">
            <wp:extent cx="1130300" cy="1117600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117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6144" w:rsidRPr="00184DF5">
        <w:rPr>
          <w:rFonts w:ascii="Calibri" w:hAnsi="Calibri"/>
          <w:noProof/>
        </w:rPr>
        <w:t xml:space="preserve">  </w:t>
      </w:r>
      <w:r w:rsidR="00096144" w:rsidRPr="00184DF5">
        <w:rPr>
          <w:rFonts w:ascii="Calibri" w:hAnsi="Calibri"/>
          <w:noProof/>
        </w:rPr>
        <w:tab/>
      </w:r>
      <w:r w:rsidR="00096144" w:rsidRPr="00184DF5">
        <w:rPr>
          <w:rFonts w:ascii="Calibri" w:hAnsi="Calibri"/>
          <w:noProof/>
        </w:rPr>
        <w:tab/>
      </w:r>
      <w:r w:rsidR="00096144" w:rsidRPr="00184DF5">
        <w:rPr>
          <w:rFonts w:ascii="Calibri" w:hAnsi="Calibri"/>
          <w:noProof/>
        </w:rPr>
        <w:tab/>
      </w:r>
      <w:r>
        <w:rPr>
          <w:rFonts w:ascii="Calibri" w:hAnsi="Calibri"/>
          <w:noProof/>
          <w:lang w:val="fr-FR" w:eastAsia="fr-FR"/>
        </w:rPr>
        <w:drawing>
          <wp:inline distT="0" distB="0" distL="0" distR="0">
            <wp:extent cx="2343150" cy="1022350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022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336" w:rsidRPr="00184DF5" w:rsidRDefault="00F53336">
      <w:pPr>
        <w:ind w:left="-567"/>
        <w:rPr>
          <w:rFonts w:ascii="Calibri" w:hAnsi="Calibri"/>
          <w:b/>
          <w:sz w:val="20"/>
          <w:u w:val="single"/>
          <w:lang w:val="en-GB"/>
        </w:rPr>
      </w:pPr>
    </w:p>
    <w:p w:rsidR="00F53336" w:rsidRPr="00184DF5" w:rsidRDefault="00F53336">
      <w:pPr>
        <w:ind w:left="-567"/>
        <w:rPr>
          <w:rFonts w:ascii="Calibri" w:hAnsi="Calibri"/>
          <w:sz w:val="22"/>
          <w:lang w:val="en-GB"/>
        </w:rPr>
      </w:pPr>
    </w:p>
    <w:p w:rsidR="00F53336" w:rsidRDefault="00F53336" w:rsidP="00F53336">
      <w:pPr>
        <w:ind w:left="-567"/>
        <w:jc w:val="center"/>
        <w:rPr>
          <w:rFonts w:ascii="Calibri" w:hAnsi="Calibri"/>
          <w:b/>
          <w:sz w:val="30"/>
        </w:rPr>
      </w:pPr>
    </w:p>
    <w:p w:rsidR="00F53336" w:rsidRDefault="00F53336" w:rsidP="00F53336">
      <w:pPr>
        <w:ind w:left="-567"/>
        <w:jc w:val="center"/>
        <w:rPr>
          <w:rFonts w:ascii="Calibri" w:hAnsi="Calibri"/>
          <w:b/>
          <w:sz w:val="30"/>
          <w:lang w:val="pt-BR"/>
        </w:rPr>
      </w:pPr>
      <w:r w:rsidRPr="004C5EB1">
        <w:rPr>
          <w:rFonts w:ascii="Calibri" w:hAnsi="Calibri"/>
          <w:b/>
          <w:sz w:val="30"/>
          <w:lang w:val="pt-BR"/>
        </w:rPr>
        <w:t>I N F O R M A T I O N    S E M I N A I R E    E P I G E N E T I Q U E :</w:t>
      </w:r>
    </w:p>
    <w:p w:rsidR="00E861C5" w:rsidRPr="004C5EB1" w:rsidRDefault="00E861C5" w:rsidP="00F53336">
      <w:pPr>
        <w:ind w:left="-567"/>
        <w:jc w:val="center"/>
        <w:rPr>
          <w:rFonts w:ascii="Calibri" w:hAnsi="Calibri"/>
          <w:b/>
          <w:sz w:val="30"/>
          <w:lang w:val="pt-BR"/>
        </w:rPr>
      </w:pPr>
    </w:p>
    <w:p w:rsidR="00F53336" w:rsidRPr="004C5EB1" w:rsidRDefault="00F53336">
      <w:pPr>
        <w:ind w:left="-567"/>
        <w:rPr>
          <w:rFonts w:ascii="Calibri" w:hAnsi="Calibri"/>
          <w:sz w:val="22"/>
          <w:lang w:val="pt-BR"/>
        </w:rPr>
      </w:pPr>
    </w:p>
    <w:p w:rsidR="00F53336" w:rsidRDefault="004D2906" w:rsidP="00F53336">
      <w:pPr>
        <w:ind w:left="-567"/>
        <w:jc w:val="center"/>
        <w:rPr>
          <w:rFonts w:ascii="Calibri" w:hAnsi="Calibri"/>
          <w:b/>
          <w:color w:val="0000FF"/>
          <w:sz w:val="40"/>
          <w:lang w:val="fr-FR"/>
        </w:rPr>
      </w:pPr>
      <w:r>
        <w:rPr>
          <w:rFonts w:ascii="Calibri" w:hAnsi="Calibri"/>
          <w:b/>
          <w:color w:val="0000FF"/>
          <w:sz w:val="40"/>
          <w:lang w:val="fr-FR"/>
        </w:rPr>
        <w:t>Mercredi</w:t>
      </w:r>
      <w:r w:rsidR="00EE4102">
        <w:rPr>
          <w:rFonts w:ascii="Calibri" w:hAnsi="Calibri"/>
          <w:b/>
          <w:color w:val="0000FF"/>
          <w:sz w:val="40"/>
          <w:lang w:val="fr-FR"/>
        </w:rPr>
        <w:t xml:space="preserve"> </w:t>
      </w:r>
      <w:r w:rsidR="00544E9E">
        <w:rPr>
          <w:rFonts w:ascii="Calibri" w:hAnsi="Calibri"/>
          <w:b/>
          <w:color w:val="0000FF"/>
          <w:sz w:val="40"/>
          <w:lang w:val="fr-FR"/>
        </w:rPr>
        <w:t>30</w:t>
      </w:r>
      <w:r w:rsidR="00C26341">
        <w:rPr>
          <w:rFonts w:ascii="Calibri" w:hAnsi="Calibri"/>
          <w:b/>
          <w:color w:val="0000FF"/>
          <w:sz w:val="40"/>
          <w:lang w:val="fr-FR"/>
        </w:rPr>
        <w:t xml:space="preserve"> </w:t>
      </w:r>
      <w:r w:rsidR="00544E9E">
        <w:rPr>
          <w:rFonts w:ascii="Calibri" w:hAnsi="Calibri"/>
          <w:b/>
          <w:color w:val="0000FF"/>
          <w:sz w:val="40"/>
          <w:lang w:val="fr-FR"/>
        </w:rPr>
        <w:t>Mars 2016</w:t>
      </w:r>
      <w:r w:rsidR="00F53336" w:rsidRPr="00093741">
        <w:rPr>
          <w:rFonts w:ascii="Calibri" w:hAnsi="Calibri"/>
          <w:b/>
          <w:color w:val="0000FF"/>
          <w:sz w:val="40"/>
          <w:lang w:val="fr-FR"/>
        </w:rPr>
        <w:t xml:space="preserve"> à </w:t>
      </w:r>
      <w:r>
        <w:rPr>
          <w:rFonts w:ascii="Calibri" w:hAnsi="Calibri"/>
          <w:b/>
          <w:color w:val="0000FF"/>
          <w:sz w:val="40"/>
          <w:lang w:val="fr-FR"/>
        </w:rPr>
        <w:t>11</w:t>
      </w:r>
      <w:r w:rsidR="001E69B4">
        <w:rPr>
          <w:rFonts w:ascii="Calibri" w:hAnsi="Calibri"/>
          <w:b/>
          <w:color w:val="0000FF"/>
          <w:sz w:val="40"/>
          <w:lang w:val="fr-FR"/>
        </w:rPr>
        <w:t>h</w:t>
      </w:r>
    </w:p>
    <w:p w:rsidR="00F53336" w:rsidRDefault="00F53336" w:rsidP="00F53336">
      <w:pPr>
        <w:ind w:left="-567"/>
        <w:jc w:val="center"/>
        <w:rPr>
          <w:rFonts w:ascii="Calibri" w:hAnsi="Calibri"/>
          <w:b/>
          <w:color w:val="FF0000"/>
          <w:sz w:val="36"/>
          <w:highlight w:val="yellow"/>
          <w:lang w:val="fr-FR"/>
        </w:rPr>
      </w:pPr>
    </w:p>
    <w:p w:rsidR="00F963C7" w:rsidRPr="00F963C7" w:rsidRDefault="00F963C7" w:rsidP="00F963C7">
      <w:pPr>
        <w:ind w:left="-567"/>
        <w:jc w:val="center"/>
        <w:rPr>
          <w:rFonts w:ascii="Calibri" w:hAnsi="Calibri"/>
          <w:b/>
          <w:sz w:val="44"/>
          <w:szCs w:val="44"/>
          <w:lang w:val="fr-FR"/>
        </w:rPr>
      </w:pPr>
    </w:p>
    <w:p w:rsidR="00F963C7" w:rsidRPr="008C0FBA" w:rsidRDefault="00F963C7" w:rsidP="00F963C7">
      <w:pPr>
        <w:ind w:left="-567"/>
        <w:jc w:val="center"/>
        <w:rPr>
          <w:rFonts w:ascii="Calibri" w:hAnsi="Calibri"/>
          <w:b/>
          <w:sz w:val="44"/>
          <w:szCs w:val="44"/>
          <w:lang w:val="fr-FR"/>
        </w:rPr>
      </w:pPr>
      <w:r w:rsidRPr="008C0FBA">
        <w:rPr>
          <w:rFonts w:ascii="Calibri" w:hAnsi="Calibri"/>
          <w:b/>
          <w:sz w:val="44"/>
          <w:szCs w:val="44"/>
          <w:lang w:val="fr-FR"/>
        </w:rPr>
        <w:t xml:space="preserve">Dr </w:t>
      </w:r>
      <w:r w:rsidR="00544E9E">
        <w:rPr>
          <w:rFonts w:ascii="Calibri" w:hAnsi="Calibri"/>
          <w:b/>
          <w:sz w:val="44"/>
          <w:szCs w:val="44"/>
          <w:lang w:val="fr-FR"/>
        </w:rPr>
        <w:t>Peter Rugg-Gunn</w:t>
      </w:r>
    </w:p>
    <w:p w:rsidR="00F53336" w:rsidRPr="008C0FBA" w:rsidRDefault="00544E9E" w:rsidP="00F53336">
      <w:pPr>
        <w:ind w:left="-567"/>
        <w:jc w:val="center"/>
        <w:rPr>
          <w:rFonts w:ascii="Calibri" w:hAnsi="Calibri"/>
          <w:lang w:val="fr-FR"/>
        </w:rPr>
      </w:pPr>
      <w:proofErr w:type="spellStart"/>
      <w:r>
        <w:rPr>
          <w:rFonts w:ascii="Calibri" w:hAnsi="Calibri"/>
          <w:lang w:val="fr-FR"/>
        </w:rPr>
        <w:t>Babraham</w:t>
      </w:r>
      <w:proofErr w:type="spellEnd"/>
      <w:r>
        <w:rPr>
          <w:rFonts w:ascii="Calibri" w:hAnsi="Calibri"/>
          <w:lang w:val="fr-FR"/>
        </w:rPr>
        <w:t xml:space="preserve"> Institute, Cambridge, UK</w:t>
      </w:r>
    </w:p>
    <w:p w:rsidR="00F53336" w:rsidRPr="008C0FBA" w:rsidRDefault="00F53336" w:rsidP="00F53336">
      <w:pPr>
        <w:ind w:left="-567"/>
        <w:jc w:val="center"/>
        <w:rPr>
          <w:rFonts w:ascii="Calibri" w:hAnsi="Calibri"/>
          <w:i/>
        </w:rPr>
      </w:pPr>
      <w:proofErr w:type="spellStart"/>
      <w:r w:rsidRPr="008C0FBA">
        <w:rPr>
          <w:rFonts w:ascii="Calibri" w:hAnsi="Calibri" w:cs="Helvetica"/>
          <w:i/>
          <w:lang w:eastAsia="fr-FR"/>
        </w:rPr>
        <w:t>Invité</w:t>
      </w:r>
      <w:proofErr w:type="spellEnd"/>
      <w:r w:rsidRPr="008C0FBA">
        <w:rPr>
          <w:rFonts w:ascii="Calibri" w:hAnsi="Calibri" w:cs="Helvetica"/>
          <w:i/>
          <w:lang w:eastAsia="fr-FR"/>
        </w:rPr>
        <w:t xml:space="preserve"> par </w:t>
      </w:r>
      <w:r w:rsidR="008C0FBA">
        <w:rPr>
          <w:rFonts w:ascii="Calibri" w:hAnsi="Calibri" w:cs="Helvetica"/>
          <w:i/>
          <w:lang w:eastAsia="fr-FR"/>
        </w:rPr>
        <w:t>Claire</w:t>
      </w:r>
      <w:r w:rsidR="00A6712C" w:rsidRPr="008C0FBA">
        <w:rPr>
          <w:rFonts w:ascii="Calibri" w:hAnsi="Calibri" w:cs="Helvetica"/>
          <w:i/>
          <w:lang w:eastAsia="fr-FR"/>
        </w:rPr>
        <w:t xml:space="preserve"> </w:t>
      </w:r>
      <w:r w:rsidR="008C0FBA">
        <w:rPr>
          <w:rFonts w:ascii="Calibri" w:hAnsi="Calibri" w:cs="Helvetica"/>
          <w:i/>
          <w:lang w:eastAsia="fr-FR"/>
        </w:rPr>
        <w:t>Rougeulle</w:t>
      </w:r>
    </w:p>
    <w:p w:rsidR="00F53336" w:rsidRPr="008C0FBA" w:rsidRDefault="00F53336" w:rsidP="00F53336">
      <w:pPr>
        <w:jc w:val="center"/>
        <w:rPr>
          <w:rFonts w:ascii="Calibri" w:hAnsi="Calibri"/>
          <w:b/>
          <w:sz w:val="22"/>
        </w:rPr>
      </w:pPr>
    </w:p>
    <w:p w:rsidR="00C4260D" w:rsidRPr="00F963C7" w:rsidRDefault="00151B7E" w:rsidP="00AB26B6">
      <w:pPr>
        <w:ind w:left="-567"/>
        <w:jc w:val="center"/>
        <w:rPr>
          <w:rFonts w:ascii="Calibri" w:hAnsi="Calibri" w:cs="Arial"/>
          <w:sz w:val="44"/>
          <w:szCs w:val="44"/>
          <w:lang w:eastAsia="fr-FR"/>
        </w:rPr>
      </w:pPr>
      <w:r w:rsidRPr="00151B7E">
        <w:rPr>
          <w:rFonts w:ascii="Calibri" w:hAnsi="Calibri" w:cs="Helvetica"/>
          <w:i/>
          <w:sz w:val="44"/>
          <w:szCs w:val="44"/>
          <w:lang w:eastAsia="fr-FR"/>
        </w:rPr>
        <w:t>Establishing the epigenome during development: the role of EZH2 in human pluripotency and differentiation</w:t>
      </w:r>
      <w:bookmarkStart w:id="0" w:name="_GoBack"/>
      <w:bookmarkEnd w:id="0"/>
    </w:p>
    <w:p w:rsidR="004C01CD" w:rsidRPr="00F963C7" w:rsidRDefault="004C01CD" w:rsidP="00002888">
      <w:pPr>
        <w:pStyle w:val="details"/>
        <w:rPr>
          <w:rFonts w:asciiTheme="minorHAnsi" w:hAnsiTheme="minorHAnsi"/>
          <w:sz w:val="22"/>
          <w:szCs w:val="22"/>
          <w:lang w:val="en-US"/>
        </w:rPr>
      </w:pPr>
    </w:p>
    <w:p w:rsidR="003E6F0D" w:rsidRPr="00DE621F" w:rsidRDefault="00AE6F7A" w:rsidP="003E6F0D">
      <w:pPr>
        <w:pStyle w:val="details"/>
        <w:rPr>
          <w:rFonts w:asciiTheme="minorHAnsi" w:hAnsiTheme="minorHAnsi"/>
          <w:sz w:val="22"/>
          <w:szCs w:val="22"/>
          <w:lang w:val="en-US"/>
        </w:rPr>
      </w:pPr>
      <w:r w:rsidRPr="00AE6F7A">
        <w:rPr>
          <w:rFonts w:asciiTheme="minorHAnsi" w:hAnsiTheme="minorHAnsi"/>
          <w:sz w:val="22"/>
          <w:szCs w:val="22"/>
          <w:lang w:val="en-US"/>
        </w:rPr>
        <w:t>Lopes Novo C, Rugg-Gunn PJ</w:t>
      </w:r>
      <w:r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AE6F7A">
        <w:rPr>
          <w:rFonts w:asciiTheme="minorHAnsi" w:hAnsiTheme="minorHAnsi"/>
          <w:sz w:val="22"/>
          <w:szCs w:val="22"/>
          <w:lang w:val="en-US"/>
        </w:rPr>
        <w:t>Chromatin organization in pluripotent cells: emerging approache</w:t>
      </w:r>
      <w:r>
        <w:rPr>
          <w:rFonts w:asciiTheme="minorHAnsi" w:hAnsiTheme="minorHAnsi"/>
          <w:sz w:val="22"/>
          <w:szCs w:val="22"/>
          <w:lang w:val="en-US"/>
        </w:rPr>
        <w:t>s to study and disrupt function</w:t>
      </w:r>
      <w:r w:rsidR="008C0FBA" w:rsidRPr="008C0FBA">
        <w:rPr>
          <w:rFonts w:asciiTheme="minorHAnsi" w:hAnsiTheme="minorHAnsi"/>
          <w:sz w:val="22"/>
          <w:szCs w:val="22"/>
          <w:lang w:val="en-US"/>
        </w:rPr>
        <w:t>.</w:t>
      </w:r>
      <w:r w:rsidR="008C0FBA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AE6F7A">
        <w:rPr>
          <w:rFonts w:asciiTheme="minorHAnsi" w:hAnsiTheme="minorHAnsi"/>
          <w:b/>
          <w:i/>
          <w:sz w:val="22"/>
          <w:szCs w:val="22"/>
          <w:lang w:val="en-US"/>
        </w:rPr>
        <w:t xml:space="preserve">Brief </w:t>
      </w:r>
      <w:proofErr w:type="spellStart"/>
      <w:r w:rsidRPr="00AE6F7A">
        <w:rPr>
          <w:rFonts w:asciiTheme="minorHAnsi" w:hAnsiTheme="minorHAnsi"/>
          <w:b/>
          <w:i/>
          <w:sz w:val="22"/>
          <w:szCs w:val="22"/>
          <w:lang w:val="en-US"/>
        </w:rPr>
        <w:t>Funct</w:t>
      </w:r>
      <w:proofErr w:type="spellEnd"/>
      <w:r w:rsidRPr="00AE6F7A">
        <w:rPr>
          <w:rFonts w:asciiTheme="minorHAnsi" w:hAnsiTheme="minorHAnsi"/>
          <w:b/>
          <w:i/>
          <w:sz w:val="22"/>
          <w:szCs w:val="22"/>
          <w:lang w:val="en-US"/>
        </w:rPr>
        <w:t xml:space="preserve"> Genomics</w:t>
      </w:r>
      <w:r w:rsidR="003E6F0D" w:rsidRPr="00DE621F">
        <w:rPr>
          <w:rFonts w:asciiTheme="minorHAnsi" w:hAnsiTheme="minorHAnsi"/>
          <w:sz w:val="22"/>
          <w:szCs w:val="22"/>
          <w:lang w:val="en-US"/>
        </w:rPr>
        <w:t xml:space="preserve">. 2015; </w:t>
      </w:r>
      <w:r w:rsidRPr="00AE6F7A">
        <w:rPr>
          <w:rFonts w:asciiTheme="minorHAnsi" w:hAnsiTheme="minorHAnsi"/>
          <w:sz w:val="22"/>
          <w:szCs w:val="22"/>
          <w:lang w:val="en-US"/>
        </w:rPr>
        <w:t xml:space="preserve">Jul 23. </w:t>
      </w:r>
      <w:proofErr w:type="spellStart"/>
      <w:proofErr w:type="gramStart"/>
      <w:r w:rsidRPr="00AE6F7A">
        <w:rPr>
          <w:rFonts w:asciiTheme="minorHAnsi" w:hAnsiTheme="minorHAnsi"/>
          <w:sz w:val="22"/>
          <w:szCs w:val="22"/>
          <w:lang w:val="en-US"/>
        </w:rPr>
        <w:t>pii</w:t>
      </w:r>
      <w:proofErr w:type="spellEnd"/>
      <w:proofErr w:type="gramEnd"/>
      <w:r w:rsidRPr="00AE6F7A">
        <w:rPr>
          <w:rFonts w:asciiTheme="minorHAnsi" w:hAnsiTheme="minorHAnsi"/>
          <w:sz w:val="22"/>
          <w:szCs w:val="22"/>
          <w:lang w:val="en-US"/>
        </w:rPr>
        <w:t>: elv029</w:t>
      </w:r>
      <w:r w:rsidR="003E6F0D" w:rsidRPr="00DE621F">
        <w:rPr>
          <w:rFonts w:asciiTheme="minorHAnsi" w:hAnsiTheme="minorHAnsi"/>
          <w:sz w:val="22"/>
          <w:szCs w:val="22"/>
          <w:lang w:val="en-US"/>
        </w:rPr>
        <w:t xml:space="preserve">. </w:t>
      </w:r>
    </w:p>
    <w:p w:rsidR="003E6F0D" w:rsidRPr="003E6F0D" w:rsidRDefault="00AE6F7A" w:rsidP="003E6F0D">
      <w:pPr>
        <w:pStyle w:val="details"/>
        <w:rPr>
          <w:rFonts w:asciiTheme="minorHAnsi" w:hAnsiTheme="minorHAnsi"/>
          <w:sz w:val="22"/>
          <w:szCs w:val="22"/>
          <w:lang w:val="en-US"/>
        </w:rPr>
      </w:pPr>
      <w:r w:rsidRPr="00AE6F7A">
        <w:rPr>
          <w:rFonts w:asciiTheme="minorHAnsi" w:hAnsiTheme="minorHAnsi"/>
          <w:sz w:val="22"/>
          <w:szCs w:val="22"/>
          <w:lang w:val="en-US"/>
        </w:rPr>
        <w:t xml:space="preserve">Rugg-Gunn PJ, Cox BJ, Lanner F, Sharma P, </w:t>
      </w:r>
      <w:proofErr w:type="spellStart"/>
      <w:r w:rsidRPr="00AE6F7A">
        <w:rPr>
          <w:rFonts w:asciiTheme="minorHAnsi" w:hAnsiTheme="minorHAnsi"/>
          <w:sz w:val="22"/>
          <w:szCs w:val="22"/>
          <w:lang w:val="en-US"/>
        </w:rPr>
        <w:t>Ignatchenko</w:t>
      </w:r>
      <w:proofErr w:type="spellEnd"/>
      <w:r w:rsidRPr="00AE6F7A">
        <w:rPr>
          <w:rFonts w:asciiTheme="minorHAnsi" w:hAnsiTheme="minorHAnsi"/>
          <w:sz w:val="22"/>
          <w:szCs w:val="22"/>
          <w:lang w:val="en-US"/>
        </w:rPr>
        <w:t xml:space="preserve"> V, McDonald AC, Garner J, </w:t>
      </w:r>
      <w:proofErr w:type="spellStart"/>
      <w:r w:rsidRPr="00AE6F7A">
        <w:rPr>
          <w:rFonts w:asciiTheme="minorHAnsi" w:hAnsiTheme="minorHAnsi"/>
          <w:sz w:val="22"/>
          <w:szCs w:val="22"/>
          <w:lang w:val="en-US"/>
        </w:rPr>
        <w:t>Gramolini</w:t>
      </w:r>
      <w:proofErr w:type="spellEnd"/>
      <w:r w:rsidRPr="00AE6F7A">
        <w:rPr>
          <w:rFonts w:asciiTheme="minorHAnsi" w:hAnsiTheme="minorHAnsi"/>
          <w:sz w:val="22"/>
          <w:szCs w:val="22"/>
          <w:lang w:val="en-US"/>
        </w:rPr>
        <w:t xml:space="preserve"> AO, </w:t>
      </w:r>
      <w:proofErr w:type="spellStart"/>
      <w:r w:rsidRPr="00AE6F7A">
        <w:rPr>
          <w:rFonts w:asciiTheme="minorHAnsi" w:hAnsiTheme="minorHAnsi"/>
          <w:sz w:val="22"/>
          <w:szCs w:val="22"/>
          <w:lang w:val="en-US"/>
        </w:rPr>
        <w:t>Rossant</w:t>
      </w:r>
      <w:proofErr w:type="spellEnd"/>
      <w:r w:rsidRPr="00AE6F7A">
        <w:rPr>
          <w:rFonts w:asciiTheme="minorHAnsi" w:hAnsiTheme="minorHAnsi"/>
          <w:sz w:val="22"/>
          <w:szCs w:val="22"/>
          <w:lang w:val="en-US"/>
        </w:rPr>
        <w:t xml:space="preserve"> J, </w:t>
      </w:r>
      <w:proofErr w:type="spellStart"/>
      <w:r w:rsidRPr="00AE6F7A">
        <w:rPr>
          <w:rFonts w:asciiTheme="minorHAnsi" w:hAnsiTheme="minorHAnsi"/>
          <w:sz w:val="22"/>
          <w:szCs w:val="22"/>
          <w:lang w:val="en-US"/>
        </w:rPr>
        <w:t>Kislinger</w:t>
      </w:r>
      <w:proofErr w:type="spellEnd"/>
      <w:r w:rsidRPr="00AE6F7A">
        <w:rPr>
          <w:rFonts w:asciiTheme="minorHAnsi" w:hAnsiTheme="minorHAnsi"/>
          <w:sz w:val="22"/>
          <w:szCs w:val="22"/>
          <w:lang w:val="en-US"/>
        </w:rPr>
        <w:t xml:space="preserve"> T.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AE6F7A">
        <w:rPr>
          <w:rFonts w:asciiTheme="minorHAnsi" w:hAnsiTheme="minorHAnsi"/>
          <w:sz w:val="22"/>
          <w:szCs w:val="22"/>
          <w:lang w:val="en-US"/>
        </w:rPr>
        <w:t>Cell-surface proteomics identifies lineage-specific marke</w:t>
      </w:r>
      <w:r>
        <w:rPr>
          <w:rFonts w:asciiTheme="minorHAnsi" w:hAnsiTheme="minorHAnsi"/>
          <w:sz w:val="22"/>
          <w:szCs w:val="22"/>
          <w:lang w:val="en-US"/>
        </w:rPr>
        <w:t>rs of embryo-derived stem cells</w:t>
      </w:r>
      <w:r w:rsidR="008C0FBA" w:rsidRPr="008C0FBA">
        <w:rPr>
          <w:rFonts w:asciiTheme="minorHAnsi" w:hAnsiTheme="minorHAnsi"/>
          <w:sz w:val="22"/>
          <w:szCs w:val="22"/>
          <w:lang w:val="en-US"/>
        </w:rPr>
        <w:t>.</w:t>
      </w:r>
      <w:r w:rsidR="003E6F0D" w:rsidRPr="003E6F0D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/>
          <w:i/>
          <w:sz w:val="22"/>
          <w:szCs w:val="22"/>
          <w:lang w:val="en-US"/>
        </w:rPr>
        <w:t>Dev</w:t>
      </w:r>
      <w:r w:rsidR="008C0FBA">
        <w:rPr>
          <w:rFonts w:asciiTheme="minorHAnsi" w:hAnsiTheme="minorHAnsi"/>
          <w:b/>
          <w:i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/>
          <w:i/>
          <w:sz w:val="22"/>
          <w:szCs w:val="22"/>
          <w:lang w:val="en-US"/>
        </w:rPr>
        <w:t>Cell</w:t>
      </w:r>
      <w:r>
        <w:rPr>
          <w:rFonts w:asciiTheme="minorHAnsi" w:hAnsiTheme="minorHAnsi"/>
          <w:sz w:val="22"/>
          <w:szCs w:val="22"/>
          <w:lang w:val="en-US"/>
        </w:rPr>
        <w:t>. 2012</w:t>
      </w:r>
      <w:r w:rsidR="003E6F0D" w:rsidRPr="003E6F0D">
        <w:rPr>
          <w:rFonts w:asciiTheme="minorHAnsi" w:hAnsiTheme="minorHAnsi"/>
          <w:sz w:val="22"/>
          <w:szCs w:val="22"/>
          <w:lang w:val="en-US"/>
        </w:rPr>
        <w:t xml:space="preserve">; </w:t>
      </w:r>
      <w:r>
        <w:rPr>
          <w:rFonts w:asciiTheme="minorHAnsi" w:hAnsiTheme="minorHAnsi"/>
          <w:sz w:val="22"/>
          <w:szCs w:val="22"/>
        </w:rPr>
        <w:t>22</w:t>
      </w:r>
      <w:r w:rsidRPr="00846562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>887</w:t>
      </w:r>
      <w:r>
        <w:rPr>
          <w:rFonts w:asciiTheme="minorHAnsi" w:hAnsiTheme="minorHAnsi"/>
          <w:sz w:val="22"/>
          <w:szCs w:val="22"/>
        </w:rPr>
        <w:t>-90</w:t>
      </w:r>
      <w:r>
        <w:rPr>
          <w:rFonts w:asciiTheme="minorHAnsi" w:hAnsiTheme="minorHAnsi"/>
          <w:sz w:val="22"/>
          <w:szCs w:val="22"/>
        </w:rPr>
        <w:t>1</w:t>
      </w:r>
      <w:r w:rsidR="003E6F0D" w:rsidRPr="003E6F0D">
        <w:rPr>
          <w:rFonts w:asciiTheme="minorHAnsi" w:hAnsiTheme="minorHAnsi"/>
          <w:sz w:val="22"/>
          <w:szCs w:val="22"/>
          <w:lang w:val="en-US"/>
        </w:rPr>
        <w:t xml:space="preserve">. </w:t>
      </w:r>
    </w:p>
    <w:p w:rsidR="003E6F0D" w:rsidRDefault="00F3303C" w:rsidP="003E6F0D">
      <w:pPr>
        <w:pStyle w:val="details"/>
        <w:rPr>
          <w:rFonts w:asciiTheme="minorHAnsi" w:hAnsiTheme="minorHAnsi"/>
          <w:sz w:val="22"/>
          <w:szCs w:val="22"/>
        </w:rPr>
      </w:pPr>
      <w:r w:rsidRPr="00F3303C">
        <w:rPr>
          <w:rFonts w:asciiTheme="minorHAnsi" w:hAnsiTheme="minorHAnsi"/>
          <w:sz w:val="22"/>
          <w:szCs w:val="22"/>
          <w:lang w:val="en-US"/>
        </w:rPr>
        <w:t xml:space="preserve">Rugg-Gunn PJ, Cox BJ, Ralston A, </w:t>
      </w:r>
      <w:proofErr w:type="spellStart"/>
      <w:r w:rsidRPr="00F3303C">
        <w:rPr>
          <w:rFonts w:asciiTheme="minorHAnsi" w:hAnsiTheme="minorHAnsi"/>
          <w:sz w:val="22"/>
          <w:szCs w:val="22"/>
          <w:lang w:val="en-US"/>
        </w:rPr>
        <w:t>Rossant</w:t>
      </w:r>
      <w:proofErr w:type="spellEnd"/>
      <w:r w:rsidRPr="00F3303C">
        <w:rPr>
          <w:rFonts w:asciiTheme="minorHAnsi" w:hAnsiTheme="minorHAnsi"/>
          <w:sz w:val="22"/>
          <w:szCs w:val="22"/>
          <w:lang w:val="en-US"/>
        </w:rPr>
        <w:t xml:space="preserve"> J.</w:t>
      </w:r>
      <w:r w:rsidR="008C0FBA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AE6F7A" w:rsidRPr="00AE6F7A">
        <w:rPr>
          <w:rFonts w:asciiTheme="minorHAnsi" w:hAnsiTheme="minorHAnsi"/>
          <w:sz w:val="22"/>
          <w:szCs w:val="22"/>
          <w:lang w:val="en-US"/>
        </w:rPr>
        <w:t>Distinct histone modifications in stem cell lines and tissue lineages from the early mouse embryo.</w:t>
      </w:r>
      <w:r w:rsidR="003E6F0D" w:rsidRPr="00DE621F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AE6F7A">
        <w:rPr>
          <w:rFonts w:asciiTheme="minorHAnsi" w:hAnsiTheme="minorHAnsi"/>
          <w:b/>
          <w:i/>
          <w:sz w:val="22"/>
          <w:szCs w:val="22"/>
        </w:rPr>
        <w:t>PNAS</w:t>
      </w:r>
      <w:r w:rsidR="00AE6F7A">
        <w:rPr>
          <w:rFonts w:asciiTheme="minorHAnsi" w:hAnsiTheme="minorHAnsi"/>
          <w:sz w:val="22"/>
          <w:szCs w:val="22"/>
        </w:rPr>
        <w:t xml:space="preserve"> 2010</w:t>
      </w:r>
      <w:r w:rsidR="00DE621F" w:rsidRPr="00846562">
        <w:rPr>
          <w:rFonts w:asciiTheme="minorHAnsi" w:hAnsiTheme="minorHAnsi"/>
          <w:sz w:val="22"/>
          <w:szCs w:val="22"/>
        </w:rPr>
        <w:t xml:space="preserve"> </w:t>
      </w:r>
      <w:r w:rsidR="00AE6F7A">
        <w:rPr>
          <w:rFonts w:asciiTheme="minorHAnsi" w:hAnsiTheme="minorHAnsi"/>
          <w:sz w:val="22"/>
          <w:szCs w:val="22"/>
        </w:rPr>
        <w:t>; 107</w:t>
      </w:r>
      <w:r w:rsidR="003E6F0D" w:rsidRPr="00846562">
        <w:rPr>
          <w:rFonts w:asciiTheme="minorHAnsi" w:hAnsiTheme="minorHAnsi"/>
          <w:sz w:val="22"/>
          <w:szCs w:val="22"/>
        </w:rPr>
        <w:t>:</w:t>
      </w:r>
      <w:r w:rsidR="008C0FBA">
        <w:rPr>
          <w:rFonts w:asciiTheme="minorHAnsi" w:hAnsiTheme="minorHAnsi"/>
          <w:sz w:val="22"/>
          <w:szCs w:val="22"/>
        </w:rPr>
        <w:t>1078</w:t>
      </w:r>
      <w:r w:rsidR="00AE6F7A">
        <w:rPr>
          <w:rFonts w:asciiTheme="minorHAnsi" w:hAnsiTheme="minorHAnsi"/>
          <w:sz w:val="22"/>
          <w:szCs w:val="22"/>
        </w:rPr>
        <w:t>3-90</w:t>
      </w:r>
      <w:r w:rsidR="003E6F0D" w:rsidRPr="00846562">
        <w:rPr>
          <w:rFonts w:asciiTheme="minorHAnsi" w:hAnsiTheme="minorHAnsi"/>
          <w:sz w:val="22"/>
          <w:szCs w:val="22"/>
        </w:rPr>
        <w:t xml:space="preserve">. </w:t>
      </w:r>
    </w:p>
    <w:p w:rsidR="002E1796" w:rsidRPr="003E6F0D" w:rsidRDefault="002E1796" w:rsidP="003E6F0D">
      <w:pPr>
        <w:pStyle w:val="details"/>
        <w:rPr>
          <w:rFonts w:asciiTheme="minorHAnsi" w:hAnsiTheme="minorHAnsi"/>
          <w:sz w:val="22"/>
          <w:szCs w:val="22"/>
        </w:rPr>
      </w:pPr>
    </w:p>
    <w:p w:rsidR="004D2906" w:rsidRPr="00EF1B64" w:rsidRDefault="00F53336" w:rsidP="004D2906">
      <w:pPr>
        <w:shd w:val="clear" w:color="auto" w:fill="E6E6E6"/>
        <w:ind w:left="-567"/>
        <w:jc w:val="center"/>
        <w:rPr>
          <w:rFonts w:ascii="Calibri" w:hAnsi="Calibri"/>
          <w:b/>
          <w:sz w:val="32"/>
          <w:szCs w:val="28"/>
          <w:lang w:val="fr-FR"/>
        </w:rPr>
      </w:pPr>
      <w:r w:rsidRPr="00EF1B64">
        <w:rPr>
          <w:rFonts w:ascii="Calibri" w:hAnsi="Calibri" w:cs="Calibri"/>
          <w:b/>
          <w:bCs/>
          <w:sz w:val="32"/>
          <w:szCs w:val="28"/>
          <w:lang w:val="fr-FR" w:eastAsia="fr-FR"/>
        </w:rPr>
        <w:t xml:space="preserve">Ce séminaire a lieu dans la </w:t>
      </w:r>
      <w:r w:rsidR="00E861C5" w:rsidRPr="00EF1B64">
        <w:rPr>
          <w:rFonts w:ascii="Calibri" w:hAnsi="Calibri" w:cs="Calibri"/>
          <w:b/>
          <w:bCs/>
          <w:sz w:val="32"/>
          <w:szCs w:val="28"/>
          <w:lang w:val="fr-FR" w:eastAsia="fr-FR"/>
        </w:rPr>
        <w:t xml:space="preserve">salle de séminaires </w:t>
      </w:r>
      <w:r w:rsidR="004D2906" w:rsidRPr="00EF1B64">
        <w:rPr>
          <w:rFonts w:ascii="Calibri" w:hAnsi="Calibri" w:cs="Calibri"/>
          <w:b/>
          <w:bCs/>
          <w:sz w:val="32"/>
          <w:szCs w:val="28"/>
          <w:lang w:val="fr-FR" w:eastAsia="fr-FR"/>
        </w:rPr>
        <w:t xml:space="preserve">de l’Institut Jacques Monod (RB-18B). </w:t>
      </w:r>
      <w:r w:rsidR="004D2906" w:rsidRPr="00EF1B64">
        <w:rPr>
          <w:rFonts w:ascii="Calibri" w:hAnsi="Calibri"/>
          <w:b/>
          <w:sz w:val="32"/>
          <w:szCs w:val="28"/>
          <w:lang w:val="fr-FR"/>
        </w:rPr>
        <w:t>Bâtiment Buffon - 15 rue Hélène Brion. Paris 13e</w:t>
      </w:r>
    </w:p>
    <w:p w:rsidR="00F53336" w:rsidRPr="005A4D53" w:rsidRDefault="004D2906" w:rsidP="004D2906">
      <w:pPr>
        <w:shd w:val="clear" w:color="auto" w:fill="E6E6E6"/>
        <w:ind w:left="-567"/>
        <w:jc w:val="center"/>
        <w:rPr>
          <w:rFonts w:ascii="Calibri" w:hAnsi="Calibri"/>
          <w:sz w:val="32"/>
          <w:szCs w:val="28"/>
          <w:lang w:val="fr-FR"/>
        </w:rPr>
      </w:pPr>
      <w:r w:rsidRPr="00EF1B64">
        <w:rPr>
          <w:rFonts w:ascii="Calibri" w:hAnsi="Calibri"/>
          <w:b/>
          <w:sz w:val="32"/>
          <w:szCs w:val="28"/>
          <w:lang w:val="fr-FR"/>
        </w:rPr>
        <w:t>Contact</w:t>
      </w:r>
      <w:r>
        <w:rPr>
          <w:rFonts w:ascii="Calibri" w:hAnsi="Calibri"/>
          <w:b/>
          <w:sz w:val="32"/>
          <w:szCs w:val="28"/>
          <w:lang w:val="fr-FR"/>
        </w:rPr>
        <w:t xml:space="preserve"> </w:t>
      </w:r>
      <w:r w:rsidRPr="00EF1B64">
        <w:rPr>
          <w:rFonts w:ascii="Calibri" w:hAnsi="Calibri"/>
          <w:b/>
          <w:sz w:val="32"/>
          <w:szCs w:val="28"/>
          <w:lang w:val="fr-FR"/>
        </w:rPr>
        <w:t xml:space="preserve">: </w:t>
      </w:r>
      <w:hyperlink r:id="rId8" w:history="1">
        <w:r>
          <w:rPr>
            <w:rStyle w:val="Lienhypertexte"/>
            <w:rFonts w:ascii="Calibri" w:hAnsi="Calibri"/>
            <w:color w:val="auto"/>
            <w:sz w:val="32"/>
            <w:szCs w:val="28"/>
            <w:u w:val="none"/>
            <w:lang w:val="fr-FR"/>
          </w:rPr>
          <w:t>sophie.polo</w:t>
        </w:r>
        <w:r w:rsidRPr="000F4764">
          <w:rPr>
            <w:rStyle w:val="Lienhypertexte"/>
            <w:rFonts w:ascii="Calibri" w:hAnsi="Calibri"/>
            <w:color w:val="auto"/>
            <w:sz w:val="32"/>
            <w:szCs w:val="28"/>
            <w:u w:val="none"/>
            <w:lang w:val="fr-FR"/>
          </w:rPr>
          <w:t>@univ-paris-diderot.fr</w:t>
        </w:r>
      </w:hyperlink>
    </w:p>
    <w:sectPr w:rsidR="00F53336" w:rsidRPr="005A4D53" w:rsidSect="00F53336">
      <w:pgSz w:w="12240" w:h="15840"/>
      <w:pgMar w:top="397" w:right="1077" w:bottom="397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A02C4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E6"/>
    <w:rsid w:val="00002888"/>
    <w:rsid w:val="00096144"/>
    <w:rsid w:val="00151B7E"/>
    <w:rsid w:val="001628BC"/>
    <w:rsid w:val="001A2440"/>
    <w:rsid w:val="001E69B4"/>
    <w:rsid w:val="0020027F"/>
    <w:rsid w:val="0029191C"/>
    <w:rsid w:val="002E1796"/>
    <w:rsid w:val="002F4027"/>
    <w:rsid w:val="00355E06"/>
    <w:rsid w:val="003D6E02"/>
    <w:rsid w:val="003E6F0D"/>
    <w:rsid w:val="004C01CD"/>
    <w:rsid w:val="004D2906"/>
    <w:rsid w:val="004F1307"/>
    <w:rsid w:val="005265D9"/>
    <w:rsid w:val="00544E9E"/>
    <w:rsid w:val="005A4D53"/>
    <w:rsid w:val="005F3A27"/>
    <w:rsid w:val="00631DFF"/>
    <w:rsid w:val="006B7A1F"/>
    <w:rsid w:val="006D49E6"/>
    <w:rsid w:val="006E42D4"/>
    <w:rsid w:val="00742DC2"/>
    <w:rsid w:val="00814A56"/>
    <w:rsid w:val="00846562"/>
    <w:rsid w:val="008C0FBA"/>
    <w:rsid w:val="00A64FD1"/>
    <w:rsid w:val="00A6712C"/>
    <w:rsid w:val="00AB26B6"/>
    <w:rsid w:val="00AE6F7A"/>
    <w:rsid w:val="00B83AA5"/>
    <w:rsid w:val="00C26341"/>
    <w:rsid w:val="00C277A6"/>
    <w:rsid w:val="00C4260D"/>
    <w:rsid w:val="00DE621F"/>
    <w:rsid w:val="00E861C5"/>
    <w:rsid w:val="00EE4102"/>
    <w:rsid w:val="00F3303C"/>
    <w:rsid w:val="00F53336"/>
    <w:rsid w:val="00F73319"/>
    <w:rsid w:val="00F963C7"/>
    <w:rsid w:val="00FC26A9"/>
    <w:rsid w:val="00FC3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1ECD84-9E81-4E3F-BE0C-F9427FDD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A27"/>
    <w:pPr>
      <w:suppressAutoHyphens/>
    </w:pPr>
    <w:rPr>
      <w:lang w:val="en-US" w:eastAsia="ar-SA"/>
    </w:rPr>
  </w:style>
  <w:style w:type="paragraph" w:styleId="Titre1">
    <w:name w:val="heading 1"/>
    <w:basedOn w:val="Normal"/>
    <w:next w:val="Corpsdetexte"/>
    <w:qFormat/>
    <w:rsid w:val="005F3A27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5F3A27"/>
    <w:rPr>
      <w:color w:val="0000FF"/>
      <w:u w:val="single"/>
    </w:rPr>
  </w:style>
  <w:style w:type="character" w:customStyle="1" w:styleId="Heading1Char">
    <w:name w:val="Heading 1 Char"/>
    <w:rsid w:val="005F3A27"/>
    <w:rPr>
      <w:b/>
      <w:bCs/>
      <w:kern w:val="1"/>
      <w:sz w:val="48"/>
      <w:szCs w:val="48"/>
    </w:rPr>
  </w:style>
  <w:style w:type="paragraph" w:customStyle="1" w:styleId="Heading">
    <w:name w:val="Heading"/>
    <w:basedOn w:val="Normal"/>
    <w:next w:val="Corpsdetexte"/>
    <w:rsid w:val="005F3A27"/>
    <w:pPr>
      <w:keepNext/>
      <w:spacing w:before="240" w:after="120"/>
    </w:pPr>
    <w:rPr>
      <w:rFonts w:ascii="Arial" w:eastAsia="MS Mincho" w:hAnsi="Arial" w:cs="MS Mincho"/>
      <w:sz w:val="28"/>
      <w:szCs w:val="28"/>
    </w:rPr>
  </w:style>
  <w:style w:type="paragraph" w:styleId="Corpsdetexte">
    <w:name w:val="Body Text"/>
    <w:basedOn w:val="Normal"/>
    <w:rsid w:val="005F3A27"/>
    <w:pPr>
      <w:spacing w:after="120"/>
    </w:pPr>
  </w:style>
  <w:style w:type="paragraph" w:styleId="Liste">
    <w:name w:val="List"/>
    <w:basedOn w:val="Corpsdetexte"/>
    <w:rsid w:val="005F3A27"/>
    <w:rPr>
      <w:rFonts w:cs="MS Mincho"/>
    </w:rPr>
  </w:style>
  <w:style w:type="paragraph" w:styleId="Lgende">
    <w:name w:val="caption"/>
    <w:basedOn w:val="Normal"/>
    <w:qFormat/>
    <w:rsid w:val="005F3A27"/>
    <w:pPr>
      <w:suppressLineNumbers/>
      <w:spacing w:before="120" w:after="120"/>
    </w:pPr>
    <w:rPr>
      <w:rFonts w:cs="MS Mincho"/>
      <w:i/>
      <w:iCs/>
    </w:rPr>
  </w:style>
  <w:style w:type="paragraph" w:customStyle="1" w:styleId="Index">
    <w:name w:val="Index"/>
    <w:basedOn w:val="Normal"/>
    <w:rsid w:val="005F3A27"/>
    <w:pPr>
      <w:suppressLineNumbers/>
    </w:pPr>
    <w:rPr>
      <w:rFonts w:cs="MS Mincho"/>
    </w:rPr>
  </w:style>
  <w:style w:type="paragraph" w:customStyle="1" w:styleId="HTMLBody">
    <w:name w:val="HTML Body"/>
    <w:rsid w:val="005F3A27"/>
    <w:pPr>
      <w:suppressAutoHyphens/>
      <w:autoSpaceDE w:val="0"/>
    </w:pPr>
    <w:rPr>
      <w:rFonts w:ascii="Arial" w:eastAsia="Arial" w:hAnsi="Arial"/>
      <w:lang w:val="en-US" w:eastAsia="ar-SA"/>
    </w:rPr>
  </w:style>
  <w:style w:type="paragraph" w:styleId="Normalcentr">
    <w:name w:val="Block Text"/>
    <w:basedOn w:val="Normal"/>
    <w:rsid w:val="005F3A27"/>
    <w:pPr>
      <w:spacing w:before="100" w:beforeAutospacing="1" w:after="100" w:afterAutospacing="1"/>
      <w:ind w:left="720" w:right="720"/>
    </w:pPr>
    <w:rPr>
      <w:rFonts w:ascii="Calibri" w:hAnsi="Calibri"/>
      <w:i/>
      <w:sz w:val="44"/>
    </w:rPr>
  </w:style>
  <w:style w:type="character" w:styleId="Lienhypertextesuivivisit">
    <w:name w:val="FollowedHyperlink"/>
    <w:rsid w:val="005F3A27"/>
    <w:rPr>
      <w:color w:val="800080"/>
      <w:u w:val="single"/>
    </w:rPr>
  </w:style>
  <w:style w:type="paragraph" w:customStyle="1" w:styleId="Title1">
    <w:name w:val="Title1"/>
    <w:basedOn w:val="Normal"/>
    <w:rsid w:val="00F973D3"/>
    <w:pPr>
      <w:suppressAutoHyphens w:val="0"/>
      <w:spacing w:before="100" w:beforeAutospacing="1" w:after="100" w:afterAutospacing="1"/>
    </w:pPr>
    <w:rPr>
      <w:rFonts w:ascii="Times" w:hAnsi="Times"/>
      <w:sz w:val="20"/>
      <w:szCs w:val="20"/>
      <w:lang w:val="fr-FR" w:eastAsia="fr-FR"/>
    </w:rPr>
  </w:style>
  <w:style w:type="paragraph" w:customStyle="1" w:styleId="desc">
    <w:name w:val="desc"/>
    <w:basedOn w:val="Normal"/>
    <w:rsid w:val="00F973D3"/>
    <w:pPr>
      <w:suppressAutoHyphens w:val="0"/>
      <w:spacing w:before="100" w:beforeAutospacing="1" w:after="100" w:afterAutospacing="1"/>
    </w:pPr>
    <w:rPr>
      <w:rFonts w:ascii="Times" w:hAnsi="Times"/>
      <w:sz w:val="20"/>
      <w:szCs w:val="20"/>
      <w:lang w:val="fr-FR" w:eastAsia="fr-FR"/>
    </w:rPr>
  </w:style>
  <w:style w:type="paragraph" w:customStyle="1" w:styleId="details">
    <w:name w:val="details"/>
    <w:basedOn w:val="Normal"/>
    <w:rsid w:val="00F973D3"/>
    <w:pPr>
      <w:suppressAutoHyphens w:val="0"/>
      <w:spacing w:before="100" w:beforeAutospacing="1" w:after="100" w:afterAutospacing="1"/>
    </w:pPr>
    <w:rPr>
      <w:rFonts w:ascii="Times" w:hAnsi="Times"/>
      <w:sz w:val="20"/>
      <w:szCs w:val="20"/>
      <w:lang w:val="fr-FR" w:eastAsia="fr-FR"/>
    </w:rPr>
  </w:style>
  <w:style w:type="character" w:customStyle="1" w:styleId="jrnl">
    <w:name w:val="jrnl"/>
    <w:rsid w:val="00F973D3"/>
  </w:style>
  <w:style w:type="paragraph" w:styleId="NormalWeb">
    <w:name w:val="Normal (Web)"/>
    <w:basedOn w:val="Normal"/>
    <w:rsid w:val="00993216"/>
    <w:pPr>
      <w:suppressAutoHyphens w:val="0"/>
      <w:spacing w:before="100" w:beforeAutospacing="1" w:after="100" w:afterAutospacing="1"/>
    </w:pPr>
    <w:rPr>
      <w:lang w:val="fr-FR" w:eastAsia="fr-FR"/>
    </w:rPr>
  </w:style>
  <w:style w:type="character" w:customStyle="1" w:styleId="beigebox1">
    <w:name w:val="beigebox1"/>
    <w:basedOn w:val="Policepardfaut"/>
    <w:rsid w:val="00993216"/>
  </w:style>
  <w:style w:type="character" w:styleId="Accentuation">
    <w:name w:val="Emphasis"/>
    <w:qFormat/>
    <w:rsid w:val="00993216"/>
    <w:rPr>
      <w:i/>
      <w:iCs/>
    </w:rPr>
  </w:style>
  <w:style w:type="paragraph" w:styleId="Textedebulles">
    <w:name w:val="Balloon Text"/>
    <w:basedOn w:val="Normal"/>
    <w:link w:val="TextedebullesCar"/>
    <w:rsid w:val="003D6E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6E02"/>
    <w:rPr>
      <w:rFonts w:ascii="Tahoma" w:hAnsi="Tahoma" w:cs="Tahoma"/>
      <w:sz w:val="16"/>
      <w:szCs w:val="16"/>
      <w:lang w:val="en-US" w:eastAsia="ar-SA"/>
    </w:rPr>
  </w:style>
  <w:style w:type="paragraph" w:styleId="PrformatHTML">
    <w:name w:val="HTML Preformatted"/>
    <w:basedOn w:val="Normal"/>
    <w:link w:val="PrformatHTMLCar"/>
    <w:uiPriority w:val="99"/>
    <w:rsid w:val="006E42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" w:hAnsi="Courier" w:cs="Courier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6E42D4"/>
    <w:rPr>
      <w:rFonts w:ascii="Courier" w:hAnsi="Courier" w:cs="Courier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554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977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0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0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46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4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1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7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5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99366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1833">
              <w:marLeft w:val="0"/>
              <w:marRight w:val="0"/>
              <w:marTop w:val="34"/>
              <w:marBottom w:val="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1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963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51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8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9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0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7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8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2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1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1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030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3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9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76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7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2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9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3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imane.aitsiali@univ-paris-diderot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Dear Sir or Madame</vt:lpstr>
      <vt:lpstr>Dear Sir or Madame</vt:lpstr>
    </vt:vector>
  </TitlesOfParts>
  <Company>Hewlett-Packard Company</Company>
  <LinksUpToDate>false</LinksUpToDate>
  <CharactersWithSpaces>1150</CharactersWithSpaces>
  <SharedDoc>false</SharedDoc>
  <HLinks>
    <vt:vector size="6" baseType="variant">
      <vt:variant>
        <vt:i4>2424882</vt:i4>
      </vt:variant>
      <vt:variant>
        <vt:i4>0</vt:i4>
      </vt:variant>
      <vt:variant>
        <vt:i4>0</vt:i4>
      </vt:variant>
      <vt:variant>
        <vt:i4>5</vt:i4>
      </vt:variant>
      <vt:variant>
        <vt:lpwstr>mailto:slimane.aitsiali@univ-paris-diderot.fr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Sir or Madame</dc:title>
  <dc:creator>Master</dc:creator>
  <cp:lastModifiedBy>Claire Rougeulle</cp:lastModifiedBy>
  <cp:revision>6</cp:revision>
  <cp:lastPrinted>2015-09-27T01:14:00Z</cp:lastPrinted>
  <dcterms:created xsi:type="dcterms:W3CDTF">2015-10-16T16:37:00Z</dcterms:created>
  <dcterms:modified xsi:type="dcterms:W3CDTF">2016-02-16T17:33:00Z</dcterms:modified>
</cp:coreProperties>
</file>